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0731BD99" w:rsidR="00DB12F7" w:rsidRPr="00C127FF" w:rsidRDefault="00C127FF" w:rsidP="00DB12F7">
      <w:pPr>
        <w:shd w:val="clear" w:color="auto" w:fill="FFD966" w:themeFill="accent4" w:themeFillTint="99"/>
        <w:rPr>
          <w:rFonts w:ascii="Calibri" w:hAnsi="Calibri" w:cs="Calibri"/>
          <w:b/>
          <w:sz w:val="32"/>
          <w:szCs w:val="32"/>
        </w:rPr>
      </w:pPr>
      <w:r w:rsidRPr="00C127FF">
        <w:rPr>
          <w:rFonts w:ascii="Calibri" w:hAnsi="Calibri" w:cs="Calibri"/>
          <w:b/>
          <w:sz w:val="32"/>
          <w:szCs w:val="32"/>
        </w:rPr>
        <w:t>Upgrade artroskopické sestavy</w:t>
      </w:r>
      <w:r>
        <w:rPr>
          <w:rFonts w:ascii="Calibri" w:hAnsi="Calibri" w:cs="Calibri"/>
          <w:b/>
          <w:sz w:val="32"/>
          <w:szCs w:val="32"/>
        </w:rPr>
        <w:t xml:space="preserve"> </w:t>
      </w:r>
      <w:r w:rsidRPr="00C127FF">
        <w:rPr>
          <w:rFonts w:ascii="Calibri" w:hAnsi="Calibri" w:cs="Calibri"/>
          <w:b/>
          <w:sz w:val="32"/>
          <w:szCs w:val="32"/>
        </w:rPr>
        <w:t>pro Pardubickou a Litomyšlskou nemocnici</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176C23">
      <w:pPr>
        <w:pStyle w:val="Nadpis2"/>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20"/>
        <w:gridCol w:w="1306"/>
        <w:gridCol w:w="3807"/>
      </w:tblGrid>
      <w:tr w:rsidR="00C127FF" w14:paraId="70293628" w14:textId="77777777" w:rsidTr="006256BB">
        <w:trPr>
          <w:cantSplit/>
          <w:trHeight w:val="387"/>
        </w:trPr>
        <w:tc>
          <w:tcPr>
            <w:tcW w:w="4520" w:type="dxa"/>
            <w:shd w:val="clear" w:color="auto" w:fill="BDD6EE" w:themeFill="accent1" w:themeFillTint="66"/>
            <w:vAlign w:val="center"/>
          </w:tcPr>
          <w:p w14:paraId="33192B7E" w14:textId="77777777" w:rsidR="00C127FF" w:rsidRDefault="00C127FF" w:rsidP="006256B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13" w:type="dxa"/>
            <w:gridSpan w:val="2"/>
            <w:shd w:val="clear" w:color="auto" w:fill="BDD6EE" w:themeFill="accent1" w:themeFillTint="66"/>
            <w:vAlign w:val="center"/>
          </w:tcPr>
          <w:p w14:paraId="67A6416F" w14:textId="77777777" w:rsidR="00C127FF" w:rsidRDefault="00C127FF" w:rsidP="006256BB">
            <w:pPr>
              <w:rPr>
                <w:rFonts w:asciiTheme="minorHAnsi" w:hAnsiTheme="minorHAnsi"/>
                <w:b/>
                <w:bCs/>
                <w:sz w:val="28"/>
                <w:szCs w:val="28"/>
              </w:rPr>
            </w:pPr>
            <w:r>
              <w:rPr>
                <w:rFonts w:asciiTheme="minorHAnsi" w:hAnsiTheme="minorHAnsi"/>
                <w:b/>
                <w:bCs/>
                <w:sz w:val="28"/>
                <w:szCs w:val="28"/>
              </w:rPr>
              <w:t xml:space="preserve">Upgrade artroskopické sestavy výrobce </w:t>
            </w:r>
            <w:proofErr w:type="spellStart"/>
            <w:r>
              <w:rPr>
                <w:rFonts w:asciiTheme="minorHAnsi" w:hAnsiTheme="minorHAnsi"/>
                <w:b/>
                <w:bCs/>
                <w:sz w:val="28"/>
                <w:szCs w:val="28"/>
              </w:rPr>
              <w:t>Arthrex</w:t>
            </w:r>
            <w:proofErr w:type="spellEnd"/>
            <w:r>
              <w:rPr>
                <w:rFonts w:asciiTheme="minorHAnsi" w:hAnsiTheme="minorHAnsi"/>
                <w:b/>
                <w:bCs/>
                <w:sz w:val="28"/>
                <w:szCs w:val="28"/>
              </w:rPr>
              <w:t xml:space="preserve"> – 2 ks</w:t>
            </w:r>
          </w:p>
        </w:tc>
      </w:tr>
      <w:tr w:rsidR="00C127FF" w14:paraId="58B09D8C" w14:textId="77777777" w:rsidTr="006256BB">
        <w:trPr>
          <w:cantSplit/>
        </w:trPr>
        <w:tc>
          <w:tcPr>
            <w:tcW w:w="4520" w:type="dxa"/>
            <w:shd w:val="clear" w:color="auto" w:fill="F7CAAC" w:themeFill="accent2" w:themeFillTint="66"/>
          </w:tcPr>
          <w:p w14:paraId="780F9FE1" w14:textId="77777777" w:rsidR="00C127FF" w:rsidRDefault="00C127FF" w:rsidP="006256B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306" w:type="dxa"/>
            <w:shd w:val="clear" w:color="auto" w:fill="F7CAAC" w:themeFill="accent2" w:themeFillTint="66"/>
          </w:tcPr>
          <w:p w14:paraId="0A75649E" w14:textId="77777777" w:rsidR="00C127FF" w:rsidRDefault="00C127FF" w:rsidP="006256BB">
            <w:pPr>
              <w:rPr>
                <w:rFonts w:asciiTheme="minorHAnsi" w:hAnsiTheme="minorHAnsi"/>
                <w:b/>
                <w:sz w:val="22"/>
              </w:rPr>
            </w:pPr>
            <w:r>
              <w:rPr>
                <w:rFonts w:asciiTheme="minorHAnsi" w:hAnsiTheme="minorHAnsi"/>
                <w:b/>
                <w:sz w:val="22"/>
              </w:rPr>
              <w:t>Splnění požadavku ANO/NE</w:t>
            </w:r>
          </w:p>
        </w:tc>
        <w:tc>
          <w:tcPr>
            <w:tcW w:w="3807" w:type="dxa"/>
            <w:shd w:val="clear" w:color="auto" w:fill="F7CAAC" w:themeFill="accent2" w:themeFillTint="66"/>
          </w:tcPr>
          <w:p w14:paraId="54A1A7D6" w14:textId="77777777" w:rsidR="00C127FF" w:rsidRDefault="00C127FF" w:rsidP="006256B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C127FF" w14:paraId="296640B2" w14:textId="77777777" w:rsidTr="006256BB">
        <w:trPr>
          <w:cantSplit/>
        </w:trPr>
        <w:tc>
          <w:tcPr>
            <w:tcW w:w="9633" w:type="dxa"/>
            <w:gridSpan w:val="3"/>
            <w:shd w:val="clear" w:color="auto" w:fill="BDD6EE" w:themeFill="accent1" w:themeFillTint="66"/>
          </w:tcPr>
          <w:p w14:paraId="0A98F7C7" w14:textId="77777777" w:rsidR="00C127FF" w:rsidRPr="009602D5" w:rsidRDefault="00C127FF" w:rsidP="006256BB">
            <w:pPr>
              <w:rPr>
                <w:rFonts w:cs="Arial"/>
                <w:b/>
                <w:bCs/>
                <w:szCs w:val="20"/>
              </w:rPr>
            </w:pPr>
            <w:r w:rsidRPr="009602D5">
              <w:rPr>
                <w:rFonts w:cs="Arial"/>
                <w:b/>
                <w:bCs/>
                <w:szCs w:val="20"/>
              </w:rPr>
              <w:t xml:space="preserve">Artroskopická </w:t>
            </w:r>
            <w:proofErr w:type="gramStart"/>
            <w:r w:rsidRPr="009602D5">
              <w:rPr>
                <w:rFonts w:cs="Arial"/>
                <w:b/>
                <w:bCs/>
                <w:szCs w:val="20"/>
              </w:rPr>
              <w:t>4K</w:t>
            </w:r>
            <w:proofErr w:type="gramEnd"/>
            <w:r w:rsidRPr="009602D5">
              <w:rPr>
                <w:rFonts w:cs="Arial"/>
                <w:b/>
                <w:bCs/>
                <w:szCs w:val="20"/>
              </w:rPr>
              <w:t xml:space="preserve"> UHD</w:t>
            </w:r>
            <w:r>
              <w:rPr>
                <w:rFonts w:cs="Arial"/>
                <w:b/>
                <w:bCs/>
                <w:szCs w:val="20"/>
              </w:rPr>
              <w:t>4</w:t>
            </w:r>
            <w:r w:rsidRPr="009602D5">
              <w:rPr>
                <w:rFonts w:cs="Arial"/>
                <w:b/>
                <w:bCs/>
                <w:szCs w:val="20"/>
              </w:rPr>
              <w:t xml:space="preserve"> kamerová jednotka – </w:t>
            </w:r>
            <w:r>
              <w:rPr>
                <w:rFonts w:cs="Arial"/>
                <w:b/>
                <w:bCs/>
                <w:szCs w:val="20"/>
              </w:rPr>
              <w:t>2</w:t>
            </w:r>
            <w:r w:rsidRPr="009602D5">
              <w:rPr>
                <w:rFonts w:cs="Arial"/>
                <w:b/>
                <w:bCs/>
                <w:szCs w:val="20"/>
              </w:rPr>
              <w:t xml:space="preserve"> ks</w:t>
            </w:r>
          </w:p>
        </w:tc>
      </w:tr>
      <w:tr w:rsidR="00C127FF" w14:paraId="7D5D9B28" w14:textId="77777777" w:rsidTr="002B7722">
        <w:trPr>
          <w:cantSplit/>
        </w:trPr>
        <w:tc>
          <w:tcPr>
            <w:tcW w:w="4520" w:type="dxa"/>
            <w:shd w:val="clear" w:color="auto" w:fill="auto"/>
            <w:vAlign w:val="center"/>
          </w:tcPr>
          <w:p w14:paraId="52CCB75E" w14:textId="77777777" w:rsidR="00C127FF" w:rsidRPr="009602D5" w:rsidRDefault="00C127FF" w:rsidP="006256BB">
            <w:pPr>
              <w:rPr>
                <w:rFonts w:cs="Arial"/>
                <w:szCs w:val="20"/>
              </w:rPr>
            </w:pPr>
            <w:r w:rsidRPr="009602D5">
              <w:rPr>
                <w:rFonts w:cs="Arial"/>
                <w:szCs w:val="20"/>
              </w:rPr>
              <w:t>Rozlišení výstupu signálu min. 3840 x 2160 pixel</w:t>
            </w:r>
          </w:p>
        </w:tc>
        <w:tc>
          <w:tcPr>
            <w:tcW w:w="1306" w:type="dxa"/>
            <w:shd w:val="clear" w:color="auto" w:fill="auto"/>
            <w:vAlign w:val="center"/>
          </w:tcPr>
          <w:p w14:paraId="12A36EA9"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22D9173F"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73663C69" w14:textId="77777777" w:rsidTr="002B7722">
        <w:trPr>
          <w:cantSplit/>
        </w:trPr>
        <w:tc>
          <w:tcPr>
            <w:tcW w:w="4520" w:type="dxa"/>
            <w:shd w:val="clear" w:color="auto" w:fill="auto"/>
            <w:vAlign w:val="center"/>
          </w:tcPr>
          <w:p w14:paraId="0B16547B" w14:textId="77777777" w:rsidR="00C127FF" w:rsidRPr="009602D5" w:rsidRDefault="00C127FF" w:rsidP="006256BB">
            <w:pPr>
              <w:rPr>
                <w:rFonts w:cs="Arial"/>
                <w:szCs w:val="20"/>
              </w:rPr>
            </w:pPr>
            <w:r w:rsidRPr="009602D5">
              <w:rPr>
                <w:rFonts w:cs="Arial"/>
                <w:szCs w:val="20"/>
              </w:rPr>
              <w:t>Ovládání funkcí kamery prostřednictvím dotykového displeje, nebo tlačítky na konzoli</w:t>
            </w:r>
          </w:p>
        </w:tc>
        <w:tc>
          <w:tcPr>
            <w:tcW w:w="1306" w:type="dxa"/>
            <w:shd w:val="clear" w:color="auto" w:fill="auto"/>
            <w:vAlign w:val="center"/>
          </w:tcPr>
          <w:p w14:paraId="72B3AB67"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71C37B83"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6EEBD727" w14:textId="77777777" w:rsidTr="002B7722">
        <w:trPr>
          <w:cantSplit/>
        </w:trPr>
        <w:tc>
          <w:tcPr>
            <w:tcW w:w="4520" w:type="dxa"/>
            <w:shd w:val="clear" w:color="auto" w:fill="auto"/>
            <w:vAlign w:val="center"/>
          </w:tcPr>
          <w:p w14:paraId="342870AC" w14:textId="77777777" w:rsidR="00C127FF" w:rsidRPr="009602D5" w:rsidRDefault="00C127FF" w:rsidP="006256BB">
            <w:pPr>
              <w:tabs>
                <w:tab w:val="left" w:pos="2955"/>
              </w:tabs>
              <w:rPr>
                <w:rFonts w:cs="Arial"/>
                <w:szCs w:val="20"/>
              </w:rPr>
            </w:pPr>
            <w:r w:rsidRPr="009602D5">
              <w:rPr>
                <w:rFonts w:cs="Arial"/>
                <w:szCs w:val="20"/>
              </w:rPr>
              <w:t>Nahrávání videozáznamu a fotek s uložením na interní HDD minimálně 128 GB SSID</w:t>
            </w:r>
          </w:p>
        </w:tc>
        <w:tc>
          <w:tcPr>
            <w:tcW w:w="1306" w:type="dxa"/>
            <w:shd w:val="clear" w:color="auto" w:fill="auto"/>
            <w:vAlign w:val="center"/>
          </w:tcPr>
          <w:p w14:paraId="0E7738F3"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0ED07A2D"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64922029" w14:textId="77777777" w:rsidTr="002B7722">
        <w:trPr>
          <w:cantSplit/>
        </w:trPr>
        <w:tc>
          <w:tcPr>
            <w:tcW w:w="4520" w:type="dxa"/>
            <w:shd w:val="clear" w:color="auto" w:fill="auto"/>
            <w:vAlign w:val="center"/>
          </w:tcPr>
          <w:p w14:paraId="68A9E5F5" w14:textId="77777777" w:rsidR="00C127FF" w:rsidRPr="009602D5" w:rsidRDefault="00C127FF" w:rsidP="006256BB">
            <w:pPr>
              <w:rPr>
                <w:rFonts w:cs="Arial"/>
                <w:szCs w:val="20"/>
              </w:rPr>
            </w:pPr>
            <w:r w:rsidRPr="009602D5">
              <w:rPr>
                <w:rFonts w:cs="Arial"/>
                <w:szCs w:val="20"/>
              </w:rPr>
              <w:t>Nahrávání videozáznamu a fotek s uložením na USB</w:t>
            </w:r>
          </w:p>
        </w:tc>
        <w:tc>
          <w:tcPr>
            <w:tcW w:w="1306" w:type="dxa"/>
            <w:shd w:val="clear" w:color="auto" w:fill="auto"/>
            <w:vAlign w:val="center"/>
          </w:tcPr>
          <w:p w14:paraId="58E7CC55"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4F96BB09"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4C858C1D" w14:textId="77777777" w:rsidTr="002B7722">
        <w:trPr>
          <w:cantSplit/>
        </w:trPr>
        <w:tc>
          <w:tcPr>
            <w:tcW w:w="4520" w:type="dxa"/>
            <w:shd w:val="clear" w:color="auto" w:fill="auto"/>
            <w:vAlign w:val="center"/>
          </w:tcPr>
          <w:p w14:paraId="54E8A135" w14:textId="77777777" w:rsidR="00C127FF" w:rsidRPr="009602D5" w:rsidRDefault="00C127FF" w:rsidP="006256BB">
            <w:pPr>
              <w:rPr>
                <w:rFonts w:cs="Arial"/>
                <w:szCs w:val="20"/>
              </w:rPr>
            </w:pPr>
            <w:r w:rsidRPr="009602D5">
              <w:rPr>
                <w:rFonts w:cs="Arial"/>
                <w:szCs w:val="20"/>
              </w:rPr>
              <w:t>Ovládání funkcí kamery prostřednictvím ovládacích tlačítek na kamerové hlavě</w:t>
            </w:r>
          </w:p>
        </w:tc>
        <w:tc>
          <w:tcPr>
            <w:tcW w:w="1306" w:type="dxa"/>
            <w:shd w:val="clear" w:color="auto" w:fill="auto"/>
            <w:vAlign w:val="center"/>
          </w:tcPr>
          <w:p w14:paraId="7B7D3FB3"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0F01A0E1"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4E483007" w14:textId="77777777" w:rsidTr="002B7722">
        <w:trPr>
          <w:cantSplit/>
        </w:trPr>
        <w:tc>
          <w:tcPr>
            <w:tcW w:w="4520" w:type="dxa"/>
            <w:shd w:val="clear" w:color="auto" w:fill="auto"/>
            <w:vAlign w:val="center"/>
          </w:tcPr>
          <w:p w14:paraId="3A5D0D1A" w14:textId="77777777" w:rsidR="00C127FF" w:rsidRPr="009602D5" w:rsidRDefault="00C127FF" w:rsidP="006256BB">
            <w:pPr>
              <w:rPr>
                <w:rFonts w:cs="Arial"/>
                <w:szCs w:val="20"/>
              </w:rPr>
            </w:pPr>
            <w:r w:rsidRPr="009602D5">
              <w:rPr>
                <w:rFonts w:cs="Arial"/>
                <w:szCs w:val="20"/>
              </w:rPr>
              <w:t xml:space="preserve">Zvětšení obrazu min. </w:t>
            </w:r>
            <w:proofErr w:type="gramStart"/>
            <w:r w:rsidRPr="009602D5">
              <w:rPr>
                <w:rFonts w:cs="Arial"/>
                <w:szCs w:val="20"/>
              </w:rPr>
              <w:t>1,5 násobek</w:t>
            </w:r>
            <w:proofErr w:type="gramEnd"/>
          </w:p>
        </w:tc>
        <w:tc>
          <w:tcPr>
            <w:tcW w:w="1306" w:type="dxa"/>
            <w:shd w:val="clear" w:color="auto" w:fill="auto"/>
            <w:vAlign w:val="center"/>
          </w:tcPr>
          <w:p w14:paraId="1ECC6CBF"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2374AE1C"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6EF77F96" w14:textId="77777777" w:rsidTr="002B7722">
        <w:trPr>
          <w:cantSplit/>
        </w:trPr>
        <w:tc>
          <w:tcPr>
            <w:tcW w:w="4520" w:type="dxa"/>
            <w:shd w:val="clear" w:color="auto" w:fill="auto"/>
            <w:vAlign w:val="center"/>
          </w:tcPr>
          <w:p w14:paraId="42675DCD" w14:textId="77777777" w:rsidR="00C127FF" w:rsidRPr="009602D5" w:rsidRDefault="00C127FF" w:rsidP="006256BB">
            <w:pPr>
              <w:rPr>
                <w:rFonts w:cs="Arial"/>
                <w:szCs w:val="20"/>
              </w:rPr>
            </w:pPr>
            <w:r w:rsidRPr="009602D5">
              <w:rPr>
                <w:rFonts w:cs="Arial"/>
                <w:szCs w:val="20"/>
              </w:rPr>
              <w:t>Možnost vyvážení bílé přímo na zařízení, v tabletu a na kamerové hlavě</w:t>
            </w:r>
            <w:r>
              <w:rPr>
                <w:rFonts w:cs="Arial"/>
                <w:szCs w:val="20"/>
              </w:rPr>
              <w:t xml:space="preserve"> </w:t>
            </w:r>
            <w:r w:rsidRPr="00DC4F86">
              <w:rPr>
                <w:rFonts w:cs="Arial"/>
                <w:b/>
                <w:bCs/>
                <w:szCs w:val="20"/>
              </w:rPr>
              <w:t>(</w:t>
            </w:r>
            <w:r>
              <w:rPr>
                <w:rFonts w:cs="Arial"/>
                <w:b/>
                <w:bCs/>
                <w:szCs w:val="20"/>
              </w:rPr>
              <w:t xml:space="preserve">2 ks </w:t>
            </w:r>
            <w:r w:rsidRPr="00DC4F86">
              <w:rPr>
                <w:rFonts w:cs="Arial"/>
                <w:b/>
                <w:bCs/>
                <w:szCs w:val="20"/>
              </w:rPr>
              <w:t>tablet</w:t>
            </w:r>
            <w:r>
              <w:rPr>
                <w:rFonts w:cs="Arial"/>
                <w:b/>
                <w:bCs/>
                <w:szCs w:val="20"/>
              </w:rPr>
              <w:t>u</w:t>
            </w:r>
            <w:r w:rsidRPr="00DC4F86">
              <w:rPr>
                <w:rFonts w:cs="Arial"/>
                <w:b/>
                <w:bCs/>
                <w:szCs w:val="20"/>
              </w:rPr>
              <w:t xml:space="preserve"> musí být součástí dodávky</w:t>
            </w:r>
            <w:r>
              <w:rPr>
                <w:rFonts w:cs="Arial"/>
                <w:b/>
                <w:bCs/>
                <w:szCs w:val="20"/>
              </w:rPr>
              <w:t>)</w:t>
            </w:r>
          </w:p>
        </w:tc>
        <w:tc>
          <w:tcPr>
            <w:tcW w:w="1306" w:type="dxa"/>
            <w:shd w:val="clear" w:color="auto" w:fill="auto"/>
            <w:vAlign w:val="center"/>
          </w:tcPr>
          <w:p w14:paraId="12865279"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4616ACFF"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76AF349C" w14:textId="77777777" w:rsidTr="002B7722">
        <w:trPr>
          <w:cantSplit/>
          <w:trHeight w:val="315"/>
        </w:trPr>
        <w:tc>
          <w:tcPr>
            <w:tcW w:w="4520" w:type="dxa"/>
            <w:shd w:val="clear" w:color="auto" w:fill="auto"/>
            <w:vAlign w:val="center"/>
          </w:tcPr>
          <w:p w14:paraId="27E68C3D" w14:textId="77777777" w:rsidR="00C127FF" w:rsidRPr="009602D5" w:rsidRDefault="00C127FF" w:rsidP="006256BB">
            <w:pPr>
              <w:rPr>
                <w:rFonts w:cs="Arial"/>
                <w:szCs w:val="20"/>
              </w:rPr>
            </w:pPr>
            <w:r w:rsidRPr="009602D5">
              <w:rPr>
                <w:rFonts w:cs="Arial"/>
                <w:szCs w:val="20"/>
              </w:rPr>
              <w:t>Personalizované uživatelské nastavení pro každého operatéra</w:t>
            </w:r>
          </w:p>
        </w:tc>
        <w:tc>
          <w:tcPr>
            <w:tcW w:w="1306" w:type="dxa"/>
            <w:shd w:val="clear" w:color="auto" w:fill="auto"/>
            <w:vAlign w:val="center"/>
          </w:tcPr>
          <w:p w14:paraId="529EC59E"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301026DA"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32D57455" w14:textId="77777777" w:rsidTr="002B7722">
        <w:trPr>
          <w:cantSplit/>
        </w:trPr>
        <w:tc>
          <w:tcPr>
            <w:tcW w:w="9633" w:type="dxa"/>
            <w:gridSpan w:val="3"/>
            <w:shd w:val="clear" w:color="auto" w:fill="BDD6EE" w:themeFill="accent1" w:themeFillTint="66"/>
            <w:vAlign w:val="center"/>
          </w:tcPr>
          <w:p w14:paraId="3A824673" w14:textId="77777777" w:rsidR="00C127FF" w:rsidRPr="009602D5" w:rsidRDefault="00C127FF" w:rsidP="006256BB">
            <w:pPr>
              <w:rPr>
                <w:rFonts w:cs="Arial"/>
                <w:b/>
                <w:bCs/>
                <w:szCs w:val="20"/>
              </w:rPr>
            </w:pPr>
            <w:r w:rsidRPr="009602D5">
              <w:rPr>
                <w:rFonts w:cs="Arial"/>
                <w:b/>
                <w:bCs/>
                <w:szCs w:val="20"/>
              </w:rPr>
              <w:t xml:space="preserve">Artroskopická </w:t>
            </w:r>
            <w:proofErr w:type="gramStart"/>
            <w:r w:rsidRPr="009602D5">
              <w:rPr>
                <w:rFonts w:cs="Arial"/>
                <w:b/>
                <w:bCs/>
                <w:szCs w:val="20"/>
              </w:rPr>
              <w:t>4K</w:t>
            </w:r>
            <w:proofErr w:type="gramEnd"/>
            <w:r w:rsidRPr="009602D5">
              <w:rPr>
                <w:rFonts w:cs="Arial"/>
                <w:b/>
                <w:bCs/>
                <w:szCs w:val="20"/>
              </w:rPr>
              <w:t xml:space="preserve"> UHD</w:t>
            </w:r>
            <w:r>
              <w:rPr>
                <w:rFonts w:cs="Arial"/>
                <w:b/>
                <w:bCs/>
                <w:szCs w:val="20"/>
              </w:rPr>
              <w:t xml:space="preserve">4 </w:t>
            </w:r>
            <w:r w:rsidRPr="009602D5">
              <w:rPr>
                <w:rFonts w:cs="Arial"/>
                <w:b/>
                <w:bCs/>
                <w:szCs w:val="20"/>
              </w:rPr>
              <w:t xml:space="preserve">TV kamerová hlava – </w:t>
            </w:r>
            <w:r>
              <w:rPr>
                <w:rFonts w:cs="Arial"/>
                <w:b/>
                <w:bCs/>
                <w:szCs w:val="20"/>
              </w:rPr>
              <w:t>2</w:t>
            </w:r>
            <w:r w:rsidRPr="009602D5">
              <w:rPr>
                <w:rFonts w:cs="Arial"/>
                <w:b/>
                <w:bCs/>
                <w:szCs w:val="20"/>
              </w:rPr>
              <w:t xml:space="preserve"> ks</w:t>
            </w:r>
          </w:p>
        </w:tc>
      </w:tr>
      <w:tr w:rsidR="00C127FF" w14:paraId="532DB56A" w14:textId="77777777" w:rsidTr="002B7722">
        <w:trPr>
          <w:cantSplit/>
        </w:trPr>
        <w:tc>
          <w:tcPr>
            <w:tcW w:w="4520" w:type="dxa"/>
            <w:shd w:val="clear" w:color="auto" w:fill="auto"/>
            <w:vAlign w:val="center"/>
          </w:tcPr>
          <w:p w14:paraId="41DCB074" w14:textId="77777777" w:rsidR="00C127FF" w:rsidRPr="009602D5" w:rsidRDefault="00C127FF" w:rsidP="006256BB">
            <w:pPr>
              <w:rPr>
                <w:rFonts w:cs="Arial"/>
                <w:szCs w:val="20"/>
              </w:rPr>
            </w:pPr>
            <w:proofErr w:type="gramStart"/>
            <w:r w:rsidRPr="009602D5">
              <w:rPr>
                <w:rFonts w:cs="Arial"/>
                <w:szCs w:val="20"/>
              </w:rPr>
              <w:t>4K</w:t>
            </w:r>
            <w:proofErr w:type="gramEnd"/>
            <w:r w:rsidRPr="009602D5">
              <w:rPr>
                <w:rFonts w:cs="Arial"/>
                <w:szCs w:val="20"/>
              </w:rPr>
              <w:t xml:space="preserve"> 3-čipová kamerová hlava</w:t>
            </w:r>
          </w:p>
        </w:tc>
        <w:tc>
          <w:tcPr>
            <w:tcW w:w="1306" w:type="dxa"/>
            <w:shd w:val="clear" w:color="auto" w:fill="auto"/>
            <w:vAlign w:val="center"/>
          </w:tcPr>
          <w:p w14:paraId="4A6A283C"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65965452"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0746BC0A" w14:textId="77777777" w:rsidTr="002B7722">
        <w:trPr>
          <w:cantSplit/>
        </w:trPr>
        <w:tc>
          <w:tcPr>
            <w:tcW w:w="4520" w:type="dxa"/>
            <w:shd w:val="clear" w:color="auto" w:fill="auto"/>
            <w:vAlign w:val="center"/>
          </w:tcPr>
          <w:p w14:paraId="1B95855E" w14:textId="77777777" w:rsidR="00C127FF" w:rsidRPr="009602D5" w:rsidRDefault="00C127FF" w:rsidP="006256BB">
            <w:pPr>
              <w:rPr>
                <w:rFonts w:cs="Arial"/>
                <w:szCs w:val="20"/>
              </w:rPr>
            </w:pPr>
            <w:r w:rsidRPr="009602D5">
              <w:rPr>
                <w:rFonts w:cs="Arial"/>
                <w:szCs w:val="20"/>
              </w:rPr>
              <w:t xml:space="preserve">Minimálně dvě ovládací tlačítka kamery s minimálně </w:t>
            </w:r>
            <w:proofErr w:type="gramStart"/>
            <w:r w:rsidRPr="009602D5">
              <w:rPr>
                <w:rFonts w:cs="Arial"/>
                <w:szCs w:val="20"/>
              </w:rPr>
              <w:t>4-mi</w:t>
            </w:r>
            <w:proofErr w:type="gramEnd"/>
            <w:r w:rsidRPr="009602D5">
              <w:rPr>
                <w:rFonts w:cs="Arial"/>
                <w:szCs w:val="20"/>
              </w:rPr>
              <w:t xml:space="preserve"> nastavitelnými funkcemi</w:t>
            </w:r>
          </w:p>
        </w:tc>
        <w:tc>
          <w:tcPr>
            <w:tcW w:w="1306" w:type="dxa"/>
            <w:shd w:val="clear" w:color="auto" w:fill="auto"/>
            <w:vAlign w:val="center"/>
          </w:tcPr>
          <w:p w14:paraId="522A232A"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3593EF0E"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0BEF337B" w14:textId="77777777" w:rsidTr="002B7722">
        <w:trPr>
          <w:cantSplit/>
        </w:trPr>
        <w:tc>
          <w:tcPr>
            <w:tcW w:w="4520" w:type="dxa"/>
            <w:shd w:val="clear" w:color="auto" w:fill="auto"/>
            <w:vAlign w:val="center"/>
          </w:tcPr>
          <w:p w14:paraId="3FA877D7" w14:textId="77777777" w:rsidR="00C127FF" w:rsidRPr="009602D5" w:rsidRDefault="00C127FF" w:rsidP="006256BB">
            <w:pPr>
              <w:rPr>
                <w:rFonts w:cs="Arial"/>
                <w:szCs w:val="20"/>
              </w:rPr>
            </w:pPr>
            <w:r w:rsidRPr="009602D5">
              <w:rPr>
                <w:rFonts w:cs="Arial"/>
                <w:szCs w:val="20"/>
              </w:rPr>
              <w:lastRenderedPageBreak/>
              <w:t xml:space="preserve">Zvětšení obrazu min. </w:t>
            </w:r>
            <w:proofErr w:type="gramStart"/>
            <w:r w:rsidRPr="009602D5">
              <w:rPr>
                <w:rFonts w:cs="Arial"/>
                <w:szCs w:val="20"/>
              </w:rPr>
              <w:t>1,5 násobek</w:t>
            </w:r>
            <w:proofErr w:type="gramEnd"/>
          </w:p>
        </w:tc>
        <w:tc>
          <w:tcPr>
            <w:tcW w:w="1306" w:type="dxa"/>
            <w:shd w:val="clear" w:color="auto" w:fill="auto"/>
            <w:vAlign w:val="center"/>
          </w:tcPr>
          <w:p w14:paraId="3D0A5364"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502DE677"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2B0E9909" w14:textId="77777777" w:rsidTr="002B7722">
        <w:trPr>
          <w:cantSplit/>
        </w:trPr>
        <w:tc>
          <w:tcPr>
            <w:tcW w:w="4520" w:type="dxa"/>
            <w:shd w:val="clear" w:color="auto" w:fill="auto"/>
            <w:vAlign w:val="center"/>
          </w:tcPr>
          <w:p w14:paraId="7296BDC3" w14:textId="77777777" w:rsidR="00C127FF" w:rsidRPr="009602D5" w:rsidRDefault="00C127FF" w:rsidP="006256BB">
            <w:pPr>
              <w:rPr>
                <w:rFonts w:cs="Arial"/>
                <w:szCs w:val="20"/>
              </w:rPr>
            </w:pPr>
            <w:r w:rsidRPr="009602D5">
              <w:rPr>
                <w:rFonts w:cs="Arial"/>
                <w:szCs w:val="20"/>
              </w:rPr>
              <w:t>Manuální ostření obrazu</w:t>
            </w:r>
          </w:p>
        </w:tc>
        <w:tc>
          <w:tcPr>
            <w:tcW w:w="1306" w:type="dxa"/>
            <w:shd w:val="clear" w:color="auto" w:fill="auto"/>
            <w:vAlign w:val="center"/>
          </w:tcPr>
          <w:p w14:paraId="1BFAD801"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013D6314"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6D73C7CF" w14:textId="77777777" w:rsidTr="002B7722">
        <w:trPr>
          <w:cantSplit/>
        </w:trPr>
        <w:tc>
          <w:tcPr>
            <w:tcW w:w="4520" w:type="dxa"/>
            <w:shd w:val="clear" w:color="auto" w:fill="auto"/>
            <w:vAlign w:val="center"/>
          </w:tcPr>
          <w:p w14:paraId="6A11AC89" w14:textId="77777777" w:rsidR="00C127FF" w:rsidRPr="009602D5" w:rsidRDefault="00C127FF" w:rsidP="006256BB">
            <w:pPr>
              <w:rPr>
                <w:rFonts w:cs="Arial"/>
                <w:szCs w:val="20"/>
              </w:rPr>
            </w:pPr>
            <w:r w:rsidRPr="009602D5">
              <w:rPr>
                <w:rFonts w:cs="Arial"/>
                <w:szCs w:val="20"/>
              </w:rPr>
              <w:t>Automatické nastavení jasu</w:t>
            </w:r>
          </w:p>
        </w:tc>
        <w:tc>
          <w:tcPr>
            <w:tcW w:w="1306" w:type="dxa"/>
            <w:shd w:val="clear" w:color="auto" w:fill="auto"/>
            <w:vAlign w:val="center"/>
          </w:tcPr>
          <w:p w14:paraId="4314E6F0"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3EC5B35"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32E8920A" w14:textId="77777777" w:rsidTr="002B7722">
        <w:trPr>
          <w:cantSplit/>
        </w:trPr>
        <w:tc>
          <w:tcPr>
            <w:tcW w:w="4520" w:type="dxa"/>
            <w:shd w:val="clear" w:color="auto" w:fill="auto"/>
            <w:vAlign w:val="center"/>
          </w:tcPr>
          <w:p w14:paraId="0DC53BF3" w14:textId="77777777" w:rsidR="00C127FF" w:rsidRPr="009602D5" w:rsidRDefault="00C127FF" w:rsidP="006256BB">
            <w:pPr>
              <w:rPr>
                <w:rFonts w:cs="Arial"/>
                <w:szCs w:val="20"/>
              </w:rPr>
            </w:pPr>
            <w:proofErr w:type="spellStart"/>
            <w:r w:rsidRPr="009602D5">
              <w:rPr>
                <w:rFonts w:cs="Arial"/>
                <w:szCs w:val="20"/>
              </w:rPr>
              <w:t>Autoklávovatelná</w:t>
            </w:r>
            <w:proofErr w:type="spellEnd"/>
            <w:r w:rsidRPr="009602D5">
              <w:rPr>
                <w:rFonts w:cs="Arial"/>
                <w:szCs w:val="20"/>
              </w:rPr>
              <w:t xml:space="preserve"> do 134 °C</w:t>
            </w:r>
          </w:p>
        </w:tc>
        <w:tc>
          <w:tcPr>
            <w:tcW w:w="1306" w:type="dxa"/>
            <w:shd w:val="clear" w:color="auto" w:fill="auto"/>
            <w:vAlign w:val="center"/>
          </w:tcPr>
          <w:p w14:paraId="6299948B"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38E48C56"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29495DA4" w14:textId="77777777" w:rsidTr="006256BB">
        <w:trPr>
          <w:cantSplit/>
        </w:trPr>
        <w:tc>
          <w:tcPr>
            <w:tcW w:w="9633" w:type="dxa"/>
            <w:gridSpan w:val="3"/>
            <w:shd w:val="clear" w:color="auto" w:fill="BDD6EE" w:themeFill="accent1" w:themeFillTint="66"/>
          </w:tcPr>
          <w:p w14:paraId="1F375876" w14:textId="77777777" w:rsidR="00C127FF" w:rsidRPr="009602D5" w:rsidRDefault="00C127FF" w:rsidP="006256BB">
            <w:pPr>
              <w:rPr>
                <w:rFonts w:cs="Arial"/>
                <w:b/>
                <w:bCs/>
                <w:szCs w:val="20"/>
              </w:rPr>
            </w:pPr>
            <w:r w:rsidRPr="009602D5">
              <w:rPr>
                <w:rFonts w:cs="Arial"/>
                <w:b/>
                <w:bCs/>
                <w:szCs w:val="20"/>
              </w:rPr>
              <w:t xml:space="preserve">Monitor medicínský – </w:t>
            </w:r>
            <w:r>
              <w:rPr>
                <w:rFonts w:cs="Arial"/>
                <w:b/>
                <w:bCs/>
                <w:szCs w:val="20"/>
              </w:rPr>
              <w:t>2</w:t>
            </w:r>
            <w:r w:rsidRPr="009602D5">
              <w:rPr>
                <w:rFonts w:cs="Arial"/>
                <w:b/>
                <w:bCs/>
                <w:szCs w:val="20"/>
              </w:rPr>
              <w:t xml:space="preserve"> ks</w:t>
            </w:r>
          </w:p>
        </w:tc>
      </w:tr>
      <w:tr w:rsidR="00C127FF" w14:paraId="33385CB9" w14:textId="77777777" w:rsidTr="002B7722">
        <w:trPr>
          <w:cantSplit/>
        </w:trPr>
        <w:tc>
          <w:tcPr>
            <w:tcW w:w="4520" w:type="dxa"/>
            <w:shd w:val="clear" w:color="auto" w:fill="auto"/>
            <w:vAlign w:val="center"/>
          </w:tcPr>
          <w:p w14:paraId="7E9A2DF2" w14:textId="77777777" w:rsidR="00C127FF" w:rsidRPr="009602D5" w:rsidRDefault="00C127FF" w:rsidP="006256BB">
            <w:pPr>
              <w:rPr>
                <w:rFonts w:cs="Arial"/>
                <w:szCs w:val="20"/>
              </w:rPr>
            </w:pPr>
            <w:r w:rsidRPr="009602D5">
              <w:rPr>
                <w:rFonts w:cs="Arial"/>
                <w:szCs w:val="20"/>
              </w:rPr>
              <w:t xml:space="preserve">Rozlišení monitoru min. </w:t>
            </w:r>
            <w:proofErr w:type="gramStart"/>
            <w:r w:rsidRPr="009602D5">
              <w:rPr>
                <w:rFonts w:cs="Arial"/>
                <w:szCs w:val="20"/>
              </w:rPr>
              <w:t>4K</w:t>
            </w:r>
            <w:proofErr w:type="gramEnd"/>
            <w:r w:rsidRPr="009602D5">
              <w:rPr>
                <w:rFonts w:cs="Arial"/>
                <w:szCs w:val="20"/>
              </w:rPr>
              <w:t xml:space="preserve"> (3840 x 2160 </w:t>
            </w:r>
            <w:proofErr w:type="spellStart"/>
            <w:r w:rsidRPr="009602D5">
              <w:rPr>
                <w:rFonts w:cs="Arial"/>
                <w:szCs w:val="20"/>
              </w:rPr>
              <w:t>px</w:t>
            </w:r>
            <w:proofErr w:type="spellEnd"/>
            <w:r w:rsidRPr="009602D5">
              <w:rPr>
                <w:rFonts w:cs="Arial"/>
                <w:szCs w:val="20"/>
              </w:rPr>
              <w:t>)</w:t>
            </w:r>
          </w:p>
        </w:tc>
        <w:tc>
          <w:tcPr>
            <w:tcW w:w="1306" w:type="dxa"/>
            <w:shd w:val="clear" w:color="auto" w:fill="auto"/>
            <w:vAlign w:val="center"/>
          </w:tcPr>
          <w:p w14:paraId="7BE1A727"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AD68851"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58FD6F4C" w14:textId="77777777" w:rsidTr="002B7722">
        <w:trPr>
          <w:cantSplit/>
        </w:trPr>
        <w:tc>
          <w:tcPr>
            <w:tcW w:w="4520" w:type="dxa"/>
            <w:shd w:val="clear" w:color="auto" w:fill="auto"/>
            <w:vAlign w:val="center"/>
          </w:tcPr>
          <w:p w14:paraId="144A021F" w14:textId="77777777" w:rsidR="00C127FF" w:rsidRPr="009602D5" w:rsidRDefault="00C127FF" w:rsidP="006256BB">
            <w:pPr>
              <w:tabs>
                <w:tab w:val="left" w:pos="2212"/>
              </w:tabs>
              <w:rPr>
                <w:rFonts w:cs="Arial"/>
                <w:szCs w:val="20"/>
              </w:rPr>
            </w:pPr>
            <w:r w:rsidRPr="009602D5">
              <w:rPr>
                <w:rFonts w:cs="Arial"/>
                <w:szCs w:val="20"/>
              </w:rPr>
              <w:t>Úhlopříčka monitoru min. 31"</w:t>
            </w:r>
          </w:p>
        </w:tc>
        <w:tc>
          <w:tcPr>
            <w:tcW w:w="1306" w:type="dxa"/>
            <w:shd w:val="clear" w:color="auto" w:fill="auto"/>
            <w:vAlign w:val="center"/>
          </w:tcPr>
          <w:p w14:paraId="76401BBA"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4749ED1"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5E7B2DF9" w14:textId="77777777" w:rsidTr="002B7722">
        <w:trPr>
          <w:cantSplit/>
        </w:trPr>
        <w:tc>
          <w:tcPr>
            <w:tcW w:w="4520" w:type="dxa"/>
            <w:shd w:val="clear" w:color="auto" w:fill="auto"/>
            <w:vAlign w:val="center"/>
          </w:tcPr>
          <w:p w14:paraId="0DA3995E" w14:textId="77777777" w:rsidR="00C127FF" w:rsidRPr="009602D5" w:rsidRDefault="00C127FF" w:rsidP="006256BB">
            <w:pPr>
              <w:rPr>
                <w:rFonts w:cs="Arial"/>
                <w:szCs w:val="20"/>
              </w:rPr>
            </w:pPr>
            <w:r w:rsidRPr="009602D5">
              <w:rPr>
                <w:rFonts w:cs="Arial"/>
                <w:szCs w:val="20"/>
              </w:rPr>
              <w:t>Zavěšení na samostatném polohovatelném minimálně dvoudílném rameni umístěném na přístrojovém vozíku</w:t>
            </w:r>
          </w:p>
        </w:tc>
        <w:tc>
          <w:tcPr>
            <w:tcW w:w="1306" w:type="dxa"/>
            <w:shd w:val="clear" w:color="auto" w:fill="auto"/>
            <w:vAlign w:val="center"/>
          </w:tcPr>
          <w:p w14:paraId="583F6E0F"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146E1729"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7AB7E5AF" w14:textId="77777777" w:rsidTr="002B7722">
        <w:trPr>
          <w:cantSplit/>
        </w:trPr>
        <w:tc>
          <w:tcPr>
            <w:tcW w:w="4520" w:type="dxa"/>
            <w:shd w:val="clear" w:color="auto" w:fill="auto"/>
            <w:vAlign w:val="center"/>
          </w:tcPr>
          <w:p w14:paraId="369F9E7F" w14:textId="77777777" w:rsidR="00C127FF" w:rsidRPr="009602D5" w:rsidRDefault="00C127FF" w:rsidP="006256BB">
            <w:pPr>
              <w:rPr>
                <w:rFonts w:cs="Arial"/>
                <w:szCs w:val="20"/>
              </w:rPr>
            </w:pPr>
            <w:r w:rsidRPr="009602D5">
              <w:rPr>
                <w:rFonts w:cs="Arial"/>
                <w:szCs w:val="20"/>
              </w:rPr>
              <w:t>Kontrast min. 1000:1</w:t>
            </w:r>
          </w:p>
        </w:tc>
        <w:tc>
          <w:tcPr>
            <w:tcW w:w="1306" w:type="dxa"/>
            <w:shd w:val="clear" w:color="auto" w:fill="auto"/>
            <w:vAlign w:val="center"/>
          </w:tcPr>
          <w:p w14:paraId="24903D57"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4C8DE5DB"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r w:rsidR="00C127FF" w14:paraId="2C544D61" w14:textId="77777777" w:rsidTr="002B7722">
        <w:trPr>
          <w:cantSplit/>
        </w:trPr>
        <w:tc>
          <w:tcPr>
            <w:tcW w:w="4520" w:type="dxa"/>
            <w:shd w:val="clear" w:color="auto" w:fill="auto"/>
            <w:vAlign w:val="center"/>
          </w:tcPr>
          <w:p w14:paraId="7BF376B0" w14:textId="77777777" w:rsidR="00C127FF" w:rsidRPr="009602D5" w:rsidRDefault="00C127FF" w:rsidP="006256BB">
            <w:pPr>
              <w:rPr>
                <w:rFonts w:cs="Arial"/>
                <w:szCs w:val="20"/>
              </w:rPr>
            </w:pPr>
            <w:r w:rsidRPr="009602D5">
              <w:rPr>
                <w:rFonts w:cs="Arial"/>
                <w:szCs w:val="20"/>
              </w:rPr>
              <w:t>Pozorovací úhel min. 178°</w:t>
            </w:r>
          </w:p>
        </w:tc>
        <w:tc>
          <w:tcPr>
            <w:tcW w:w="1306" w:type="dxa"/>
            <w:shd w:val="clear" w:color="auto" w:fill="auto"/>
            <w:vAlign w:val="center"/>
          </w:tcPr>
          <w:p w14:paraId="461D318D"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c>
          <w:tcPr>
            <w:tcW w:w="3807" w:type="dxa"/>
            <w:shd w:val="clear" w:color="auto" w:fill="auto"/>
            <w:vAlign w:val="center"/>
          </w:tcPr>
          <w:p w14:paraId="6902D28D" w14:textId="77777777" w:rsidR="00C127FF" w:rsidRPr="009602D5" w:rsidRDefault="00C127FF" w:rsidP="006256BB">
            <w:pPr>
              <w:jc w:val="center"/>
              <w:rPr>
                <w:rFonts w:cs="Arial"/>
                <w:color w:val="FF0000"/>
                <w:szCs w:val="20"/>
              </w:rPr>
            </w:pPr>
            <w:r w:rsidRPr="009602D5">
              <w:rPr>
                <w:rFonts w:cs="Arial"/>
                <w:color w:val="FF0000"/>
                <w:szCs w:val="20"/>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F3662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2B7722">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3"/>
  </w:num>
  <w:num w:numId="3" w16cid:durableId="878710106">
    <w:abstractNumId w:val="2"/>
  </w:num>
  <w:num w:numId="4" w16cid:durableId="411436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54F55"/>
    <w:rsid w:val="00176C23"/>
    <w:rsid w:val="00201594"/>
    <w:rsid w:val="00204F66"/>
    <w:rsid w:val="00214BF6"/>
    <w:rsid w:val="00247CB7"/>
    <w:rsid w:val="00267187"/>
    <w:rsid w:val="002746B2"/>
    <w:rsid w:val="00293740"/>
    <w:rsid w:val="002B7722"/>
    <w:rsid w:val="00366674"/>
    <w:rsid w:val="00380E81"/>
    <w:rsid w:val="003A738A"/>
    <w:rsid w:val="003B1947"/>
    <w:rsid w:val="003E5B4F"/>
    <w:rsid w:val="00400835"/>
    <w:rsid w:val="00435830"/>
    <w:rsid w:val="00443BEA"/>
    <w:rsid w:val="00453163"/>
    <w:rsid w:val="004648DB"/>
    <w:rsid w:val="00470C0F"/>
    <w:rsid w:val="00520261"/>
    <w:rsid w:val="0055646F"/>
    <w:rsid w:val="00566A7F"/>
    <w:rsid w:val="005726BB"/>
    <w:rsid w:val="0058593D"/>
    <w:rsid w:val="005C1737"/>
    <w:rsid w:val="005F3F22"/>
    <w:rsid w:val="0065025B"/>
    <w:rsid w:val="00656D8A"/>
    <w:rsid w:val="00665839"/>
    <w:rsid w:val="0069050D"/>
    <w:rsid w:val="00704808"/>
    <w:rsid w:val="00757E79"/>
    <w:rsid w:val="007C6E2D"/>
    <w:rsid w:val="007E60E7"/>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147DE"/>
    <w:rsid w:val="00B426F9"/>
    <w:rsid w:val="00B55BFB"/>
    <w:rsid w:val="00B86130"/>
    <w:rsid w:val="00BD5803"/>
    <w:rsid w:val="00C127FF"/>
    <w:rsid w:val="00C42F99"/>
    <w:rsid w:val="00C65F82"/>
    <w:rsid w:val="00CC484E"/>
    <w:rsid w:val="00CF30CB"/>
    <w:rsid w:val="00D11B1D"/>
    <w:rsid w:val="00D473CB"/>
    <w:rsid w:val="00D51566"/>
    <w:rsid w:val="00D5361D"/>
    <w:rsid w:val="00DB12F7"/>
    <w:rsid w:val="00DD0540"/>
    <w:rsid w:val="00DD640C"/>
    <w:rsid w:val="00E567AD"/>
    <w:rsid w:val="00E65154"/>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Pages>
  <Words>454</Words>
  <Characters>2683</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50</cp:revision>
  <dcterms:created xsi:type="dcterms:W3CDTF">2022-08-31T07:59:00Z</dcterms:created>
  <dcterms:modified xsi:type="dcterms:W3CDTF">2024-02-15T19:17:00Z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